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9665DF" w:rsidRDefault="009665DF">
      <w:pPr>
        <w:jc w:val="right"/>
        <w:rPr>
          <w:rFonts w:ascii="Arial" w:eastAsia="Times New Roman" w:hAnsi="Arial" w:cs="Arial"/>
          <w:sz w:val="18"/>
          <w:szCs w:val="18"/>
        </w:rPr>
      </w:pPr>
      <w:r w:rsidRPr="009665DF">
        <w:rPr>
          <w:rFonts w:ascii="Arial" w:eastAsia="Times New Roman" w:hAnsi="Arial" w:cs="Arial"/>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9665DF" w:rsidRDefault="009665DF" w:rsidP="009665DF">
      <w:pPr>
        <w:divId w:val="1363435343"/>
        <w:rPr>
          <w:rFonts w:ascii="Arial" w:hAnsi="Arial" w:cs="Arial"/>
          <w:sz w:val="18"/>
          <w:szCs w:val="18"/>
        </w:rPr>
      </w:pPr>
      <w:r w:rsidRPr="009665DF">
        <w:rPr>
          <w:rFonts w:ascii="Arial" w:eastAsia="Times New Roman" w:hAnsi="Arial" w:cs="Arial"/>
          <w:b/>
          <w:bCs/>
          <w:sz w:val="18"/>
          <w:szCs w:val="18"/>
        </w:rPr>
        <w:t>Postmaster cursus medische psychologie</w:t>
      </w:r>
      <w:r w:rsidRPr="009665DF">
        <w:rPr>
          <w:rFonts w:ascii="Arial" w:eastAsia="Times New Roman" w:hAnsi="Arial" w:cs="Arial"/>
          <w:sz w:val="18"/>
          <w:szCs w:val="18"/>
        </w:rPr>
        <w:br/>
      </w:r>
      <w:r w:rsidRPr="009665DF">
        <w:rPr>
          <w:rFonts w:ascii="Arial" w:eastAsia="Times New Roman" w:hAnsi="Arial" w:cs="Arial"/>
          <w:sz w:val="18"/>
          <w:szCs w:val="18"/>
        </w:rPr>
        <w:br/>
      </w:r>
      <w:r w:rsidRPr="009665DF">
        <w:rPr>
          <w:rFonts w:ascii="Arial" w:eastAsia="Times New Roman" w:hAnsi="Arial" w:cs="Arial"/>
          <w:b/>
          <w:bCs/>
          <w:i/>
          <w:iCs/>
          <w:sz w:val="18"/>
          <w:szCs w:val="18"/>
        </w:rPr>
        <w:t>Psychosociale zorg bij oncologie en andere ernstige chronische somatische aandoeningen</w:t>
      </w:r>
      <w:r w:rsidRPr="009665DF">
        <w:rPr>
          <w:rFonts w:ascii="Arial" w:eastAsia="Times New Roman" w:hAnsi="Arial" w:cs="Arial"/>
          <w:sz w:val="18"/>
          <w:szCs w:val="18"/>
        </w:rPr>
        <w:br/>
      </w:r>
      <w:r w:rsidRPr="009665DF">
        <w:rPr>
          <w:rFonts w:ascii="Arial" w:eastAsia="Times New Roman" w:hAnsi="Arial" w:cs="Arial"/>
          <w:sz w:val="18"/>
          <w:szCs w:val="18"/>
        </w:rPr>
        <w:br/>
      </w:r>
      <w:r w:rsidRPr="009665DF">
        <w:rPr>
          <w:rFonts w:ascii="Arial" w:hAnsi="Arial" w:cs="Arial"/>
          <w:sz w:val="18"/>
          <w:szCs w:val="18"/>
        </w:rPr>
        <w:t>Patiënten in de somatische gezondheidszorg die geconfronteerd worden met een chroni</w:t>
      </w:r>
      <w:r w:rsidRPr="009665DF">
        <w:rPr>
          <w:rFonts w:ascii="Arial" w:hAnsi="Arial" w:cs="Arial"/>
          <w:sz w:val="18"/>
          <w:szCs w:val="18"/>
        </w:rPr>
        <w:t>sche somatische aandoening zoals kanker, multiple sclerose of Parkinson, krijgen te kampen met diepe onzekerheid, verlies van sociale en maatschappelijke rollen en angst voor de dood. Als gevolg hiervan kunnen angst, depressie en andere aanpassingsprobleme</w:t>
      </w:r>
      <w:r w:rsidRPr="009665DF">
        <w:rPr>
          <w:rFonts w:ascii="Arial" w:hAnsi="Arial" w:cs="Arial"/>
          <w:sz w:val="18"/>
          <w:szCs w:val="18"/>
        </w:rPr>
        <w:t>n ontstaan waar de patiënt en zijn naasten, ook bij een gunstig verloop van de ziekte, nog jarenlang de gevolgen van ondervinden. Een goede begeleiding is van het grootste belang. De psychologische zorg heeft betrekking op die continue, actieve begeleiding</w:t>
      </w:r>
      <w:r w:rsidRPr="009665DF">
        <w:rPr>
          <w:rFonts w:ascii="Arial" w:hAnsi="Arial" w:cs="Arial"/>
          <w:sz w:val="18"/>
          <w:szCs w:val="18"/>
        </w:rPr>
        <w:t xml:space="preserve"> van mensen met een chronische somatische aandoening in alle fasen van het ziekteproces en de periode daarna. De ondersteuning en behandeling van deze patiënten behoeft specifieke kennis en vaardigheden in aanvulling op de reeds bestaande kennis, vaardighe</w:t>
      </w:r>
      <w:r w:rsidRPr="009665DF">
        <w:rPr>
          <w:rFonts w:ascii="Arial" w:hAnsi="Arial" w:cs="Arial"/>
          <w:sz w:val="18"/>
          <w:szCs w:val="18"/>
        </w:rPr>
        <w:t>den en attitude van de psycholoog/therapeut.</w:t>
      </w:r>
      <w:r w:rsidRPr="009665DF">
        <w:rPr>
          <w:rFonts w:ascii="Arial" w:hAnsi="Arial" w:cs="Arial"/>
          <w:b/>
          <w:bCs/>
          <w:sz w:val="18"/>
          <w:szCs w:val="18"/>
        </w:rPr>
        <w:br/>
      </w:r>
      <w:r w:rsidRPr="009665DF">
        <w:rPr>
          <w:rFonts w:ascii="Arial" w:hAnsi="Arial" w:cs="Arial"/>
          <w:sz w:val="18"/>
          <w:szCs w:val="18"/>
        </w:rPr>
        <w:br/>
        <w:t xml:space="preserve">Deze 9-daagse opleiding van in totaal 54 uur wordt </w:t>
      </w:r>
      <w:proofErr w:type="spellStart"/>
      <w:r w:rsidRPr="009665DF">
        <w:rPr>
          <w:rFonts w:ascii="Arial" w:hAnsi="Arial" w:cs="Arial"/>
          <w:sz w:val="18"/>
          <w:szCs w:val="18"/>
        </w:rPr>
        <w:t>blended</w:t>
      </w:r>
      <w:proofErr w:type="spellEnd"/>
      <w:r w:rsidRPr="009665DF">
        <w:rPr>
          <w:rFonts w:ascii="Arial" w:hAnsi="Arial" w:cs="Arial"/>
          <w:sz w:val="18"/>
          <w:szCs w:val="18"/>
        </w:rPr>
        <w:t xml:space="preserve"> aangeboden. Er zijn 6 klassikale bijeenkomsten van 6 uur die worden aangevuld met 18 uur e-</w:t>
      </w:r>
      <w:proofErr w:type="spellStart"/>
      <w:r w:rsidRPr="009665DF">
        <w:rPr>
          <w:rFonts w:ascii="Arial" w:hAnsi="Arial" w:cs="Arial"/>
          <w:sz w:val="18"/>
          <w:szCs w:val="18"/>
        </w:rPr>
        <w:t>learning</w:t>
      </w:r>
      <w:proofErr w:type="spellEnd"/>
      <w:r w:rsidRPr="009665DF">
        <w:rPr>
          <w:rFonts w:ascii="Arial" w:hAnsi="Arial" w:cs="Arial"/>
          <w:sz w:val="18"/>
          <w:szCs w:val="18"/>
        </w:rPr>
        <w:t xml:space="preserve"> modules in de vorm van online colleges en opdrachte</w:t>
      </w:r>
      <w:r w:rsidRPr="009665DF">
        <w:rPr>
          <w:rFonts w:ascii="Arial" w:hAnsi="Arial" w:cs="Arial"/>
          <w:sz w:val="18"/>
          <w:szCs w:val="18"/>
        </w:rPr>
        <w:t xml:space="preserve">n, en online spreekuren. Ook heb je online interactie met collega-deelnemers en de docenten, met o.a. een online docentenspreekuur. Op deze wijze is er op de lesdag niet alleen meer ruimte voor vaardigheidstraining, maar kun je ook nog meer profiteren van </w:t>
      </w:r>
      <w:r w:rsidRPr="009665DF">
        <w:rPr>
          <w:rFonts w:ascii="Arial" w:hAnsi="Arial" w:cs="Arial"/>
          <w:sz w:val="18"/>
          <w:szCs w:val="18"/>
        </w:rPr>
        <w:t>de deskundigheid van de docenten en de uitwisseling met de andere deelnemers. Zo komt de praktische toepasbaarheid van de opleiding nog sterker tot zijn recht.</w:t>
      </w:r>
      <w:r w:rsidRPr="009665DF">
        <w:rPr>
          <w:rFonts w:ascii="Arial" w:hAnsi="Arial" w:cs="Arial"/>
          <w:sz w:val="18"/>
          <w:szCs w:val="18"/>
        </w:rPr>
        <w:br/>
        <w:t>De postmaster opleiding medische psychologie is een initiatief van de Nederlandse Vereniging voo</w:t>
      </w:r>
      <w:r w:rsidRPr="009665DF">
        <w:rPr>
          <w:rFonts w:ascii="Arial" w:hAnsi="Arial" w:cs="Arial"/>
          <w:sz w:val="18"/>
          <w:szCs w:val="18"/>
        </w:rPr>
        <w:t xml:space="preserve">r Psychosociale Oncologie (NVPO) en de RINO Groep. </w:t>
      </w:r>
    </w:p>
    <w:p w:rsidR="00000000" w:rsidRPr="009665DF" w:rsidRDefault="009665DF">
      <w:pPr>
        <w:rPr>
          <w:rFonts w:ascii="Arial" w:eastAsia="Times New Roman" w:hAnsi="Arial" w:cs="Arial"/>
          <w:sz w:val="18"/>
          <w:szCs w:val="18"/>
        </w:rPr>
      </w:pPr>
      <w:r w:rsidRPr="009665DF">
        <w:rPr>
          <w:rFonts w:ascii="Arial" w:eastAsia="Times New Roman" w:hAnsi="Arial" w:cs="Arial"/>
          <w:sz w:val="18"/>
          <w:szCs w:val="18"/>
        </w:rPr>
        <w:br/>
      </w:r>
      <w:r w:rsidRPr="009665DF">
        <w:rPr>
          <w:rFonts w:ascii="Arial" w:eastAsia="Times New Roman" w:hAnsi="Arial" w:cs="Arial"/>
          <w:b/>
          <w:bCs/>
          <w:sz w:val="18"/>
          <w:szCs w:val="18"/>
        </w:rPr>
        <w:t>Doel</w:t>
      </w:r>
    </w:p>
    <w:p w:rsidR="00000000" w:rsidRPr="009665DF" w:rsidRDefault="009665DF">
      <w:pPr>
        <w:ind w:left="720"/>
        <w:rPr>
          <w:rFonts w:ascii="Arial" w:eastAsia="Times New Roman" w:hAnsi="Arial" w:cs="Arial"/>
          <w:sz w:val="18"/>
          <w:szCs w:val="18"/>
        </w:rPr>
      </w:pPr>
      <w:r w:rsidRPr="009665DF">
        <w:rPr>
          <w:rFonts w:ascii="Arial" w:eastAsia="Times New Roman" w:hAnsi="Arial" w:cs="Arial"/>
          <w:sz w:val="18"/>
          <w:szCs w:val="18"/>
        </w:rPr>
        <w:t xml:space="preserve">Na afloop van de opleiding heb je kennis over de relevante </w:t>
      </w:r>
      <w:proofErr w:type="spellStart"/>
      <w:r w:rsidRPr="009665DF">
        <w:rPr>
          <w:rFonts w:ascii="Arial" w:eastAsia="Times New Roman" w:hAnsi="Arial" w:cs="Arial"/>
          <w:sz w:val="18"/>
          <w:szCs w:val="18"/>
        </w:rPr>
        <w:t>ziektegenerieke</w:t>
      </w:r>
      <w:proofErr w:type="spellEnd"/>
      <w:r w:rsidRPr="009665DF">
        <w:rPr>
          <w:rFonts w:ascii="Arial" w:eastAsia="Times New Roman" w:hAnsi="Arial" w:cs="Arial"/>
          <w:sz w:val="18"/>
          <w:szCs w:val="18"/>
        </w:rPr>
        <w:t xml:space="preserve"> en </w:t>
      </w:r>
      <w:proofErr w:type="spellStart"/>
      <w:r w:rsidRPr="009665DF">
        <w:rPr>
          <w:rFonts w:ascii="Arial" w:eastAsia="Times New Roman" w:hAnsi="Arial" w:cs="Arial"/>
          <w:sz w:val="18"/>
          <w:szCs w:val="18"/>
        </w:rPr>
        <w:t>ziektespecifieke</w:t>
      </w:r>
      <w:proofErr w:type="spellEnd"/>
      <w:r w:rsidRPr="009665DF">
        <w:rPr>
          <w:rFonts w:ascii="Arial" w:eastAsia="Times New Roman" w:hAnsi="Arial" w:cs="Arial"/>
          <w:sz w:val="18"/>
          <w:szCs w:val="18"/>
        </w:rPr>
        <w:t xml:space="preserve"> aspecten van aanpassingsproblemen bij patiënten met chronisch somatische aandoeningen en hun naasten</w:t>
      </w:r>
      <w:r w:rsidRPr="009665DF">
        <w:rPr>
          <w:rFonts w:ascii="Arial" w:eastAsia="Times New Roman" w:hAnsi="Arial" w:cs="Arial"/>
          <w:sz w:val="18"/>
          <w:szCs w:val="18"/>
        </w:rPr>
        <w:t xml:space="preserve">. Je kunt aanpassingsproblemen in kaart brengen vanuit een attitude van meervoudige loyaliteit met alle betrokkenen in het krachtenveld op wie de ziekte invloed heeft: de patiënt, naasten en medische professionals. </w:t>
      </w:r>
      <w:r w:rsidRPr="009665DF">
        <w:rPr>
          <w:rFonts w:ascii="Arial" w:eastAsia="Times New Roman" w:hAnsi="Arial" w:cs="Arial"/>
          <w:sz w:val="18"/>
          <w:szCs w:val="18"/>
        </w:rPr>
        <w:br/>
        <w:t>Je beheerst de volgende vaardigheden:</w:t>
      </w:r>
    </w:p>
    <w:p w:rsidR="00000000" w:rsidRPr="009665DF" w:rsidRDefault="009665DF">
      <w:pPr>
        <w:numPr>
          <w:ilvl w:val="0"/>
          <w:numId w:val="1"/>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V</w:t>
      </w:r>
      <w:r w:rsidRPr="009665DF">
        <w:rPr>
          <w:rFonts w:ascii="Arial" w:eastAsia="Times New Roman" w:hAnsi="Arial" w:cs="Arial"/>
          <w:sz w:val="18"/>
          <w:szCs w:val="18"/>
        </w:rPr>
        <w:t>anuit het bio-</w:t>
      </w:r>
      <w:proofErr w:type="spellStart"/>
      <w:r w:rsidRPr="009665DF">
        <w:rPr>
          <w:rFonts w:ascii="Arial" w:eastAsia="Times New Roman" w:hAnsi="Arial" w:cs="Arial"/>
          <w:sz w:val="18"/>
          <w:szCs w:val="18"/>
        </w:rPr>
        <w:t>psycho</w:t>
      </w:r>
      <w:proofErr w:type="spellEnd"/>
      <w:r w:rsidRPr="009665DF">
        <w:rPr>
          <w:rFonts w:ascii="Arial" w:eastAsia="Times New Roman" w:hAnsi="Arial" w:cs="Arial"/>
          <w:sz w:val="18"/>
          <w:szCs w:val="18"/>
        </w:rPr>
        <w:t>-sociale model kun je aanpassingsproblemen zien als een verstoring tussen de specifieke draaglast van de ziekte en de draagkracht van de patiënt en diens naasten.</w:t>
      </w:r>
    </w:p>
    <w:p w:rsidR="00000000" w:rsidRPr="009665DF" w:rsidRDefault="009665DF">
      <w:pPr>
        <w:numPr>
          <w:ilvl w:val="0"/>
          <w:numId w:val="1"/>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Je kunt een werkhypothese en interventieplan opstellen van aanpassingspr</w:t>
      </w:r>
      <w:r w:rsidRPr="009665DF">
        <w:rPr>
          <w:rFonts w:ascii="Arial" w:eastAsia="Times New Roman" w:hAnsi="Arial" w:cs="Arial"/>
          <w:sz w:val="18"/>
          <w:szCs w:val="18"/>
        </w:rPr>
        <w:t>oblemen bij patiënten in relatie tot hun naasten en de betrokken medische professionals.</w:t>
      </w:r>
    </w:p>
    <w:p w:rsidR="00000000" w:rsidRPr="009665DF" w:rsidRDefault="009665DF">
      <w:pPr>
        <w:numPr>
          <w:ilvl w:val="0"/>
          <w:numId w:val="1"/>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Je bent in staat aanpassingsproblemen te behandelen met interventies, die de veerkracht van patiënt en diens naasten versterken.</w:t>
      </w:r>
    </w:p>
    <w:p w:rsidR="00000000" w:rsidRPr="009665DF" w:rsidRDefault="009665DF">
      <w:pPr>
        <w:numPr>
          <w:ilvl w:val="0"/>
          <w:numId w:val="1"/>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Je kunt multidisciplinair samenwerke</w:t>
      </w:r>
      <w:r w:rsidRPr="009665DF">
        <w:rPr>
          <w:rFonts w:ascii="Arial" w:eastAsia="Times New Roman" w:hAnsi="Arial" w:cs="Arial"/>
          <w:sz w:val="18"/>
          <w:szCs w:val="18"/>
        </w:rPr>
        <w:t>n en consultatie bieden aan betrokken medische professionals.</w:t>
      </w:r>
    </w:p>
    <w:p w:rsidR="00000000" w:rsidRPr="009665DF" w:rsidRDefault="009665DF">
      <w:pPr>
        <w:numPr>
          <w:ilvl w:val="0"/>
          <w:numId w:val="1"/>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 xml:space="preserve">Je kunt reflecteren op persoonlijke drijfveren, kracht en kwetsbaarheden die een rol spelen in het werken met patiënten </w:t>
      </w:r>
      <w:r w:rsidRPr="009665DF">
        <w:rPr>
          <w:rFonts w:ascii="Arial" w:eastAsia="Times New Roman" w:hAnsi="Arial" w:cs="Arial"/>
          <w:sz w:val="18"/>
          <w:szCs w:val="18"/>
        </w:rPr>
        <w:t>m</w:t>
      </w:r>
      <w:r w:rsidRPr="009665DF">
        <w:rPr>
          <w:rFonts w:ascii="Arial" w:eastAsia="Times New Roman" w:hAnsi="Arial" w:cs="Arial"/>
          <w:sz w:val="18"/>
          <w:szCs w:val="18"/>
        </w:rPr>
        <w:t>et existentiële problematiek.</w:t>
      </w:r>
    </w:p>
    <w:p w:rsidR="00000000" w:rsidRPr="009665DF" w:rsidRDefault="009665DF">
      <w:pPr>
        <w:rPr>
          <w:rFonts w:ascii="Arial" w:eastAsia="Times New Roman" w:hAnsi="Arial" w:cs="Arial"/>
          <w:sz w:val="18"/>
          <w:szCs w:val="18"/>
        </w:rPr>
      </w:pPr>
      <w:bookmarkStart w:id="0" w:name="_GoBack"/>
      <w:bookmarkEnd w:id="0"/>
      <w:r w:rsidRPr="009665DF">
        <w:rPr>
          <w:rFonts w:ascii="Arial" w:eastAsia="Times New Roman" w:hAnsi="Arial" w:cs="Arial"/>
          <w:b/>
          <w:bCs/>
          <w:sz w:val="18"/>
          <w:szCs w:val="18"/>
        </w:rPr>
        <w:t>Doelgroep</w:t>
      </w:r>
      <w:r w:rsidRPr="009665DF">
        <w:rPr>
          <w:rFonts w:ascii="Arial" w:eastAsia="Times New Roman" w:hAnsi="Arial" w:cs="Arial"/>
          <w:sz w:val="18"/>
          <w:szCs w:val="18"/>
        </w:rPr>
        <w:br/>
      </w:r>
      <w:proofErr w:type="spellStart"/>
      <w:r w:rsidRPr="009665DF">
        <w:rPr>
          <w:rFonts w:ascii="Arial" w:eastAsia="Times New Roman" w:hAnsi="Arial" w:cs="Arial"/>
          <w:sz w:val="18"/>
          <w:szCs w:val="18"/>
        </w:rPr>
        <w:t>Gz-psycholoog</w:t>
      </w:r>
      <w:proofErr w:type="spellEnd"/>
      <w:r w:rsidRPr="009665DF">
        <w:rPr>
          <w:rFonts w:ascii="Arial" w:eastAsia="Times New Roman" w:hAnsi="Arial" w:cs="Arial"/>
          <w:sz w:val="18"/>
          <w:szCs w:val="18"/>
        </w:rPr>
        <w:t xml:space="preserve"> BIG, Psychothera</w:t>
      </w:r>
      <w:r w:rsidRPr="009665DF">
        <w:rPr>
          <w:rFonts w:ascii="Arial" w:eastAsia="Times New Roman" w:hAnsi="Arial" w:cs="Arial"/>
          <w:sz w:val="18"/>
          <w:szCs w:val="18"/>
        </w:rPr>
        <w:t>peut BIG, Klinisch psycholoog BIG, Eerstelijnspsycholoog NIP en Psychiater</w:t>
      </w:r>
      <w:r w:rsidRPr="009665DF">
        <w:rPr>
          <w:rFonts w:ascii="Arial" w:eastAsia="Times New Roman" w:hAnsi="Arial" w:cs="Arial"/>
          <w:sz w:val="18"/>
          <w:szCs w:val="18"/>
        </w:rPr>
        <w:br/>
      </w:r>
      <w:r w:rsidRPr="009665DF">
        <w:rPr>
          <w:rFonts w:ascii="Arial" w:eastAsia="Times New Roman" w:hAnsi="Arial" w:cs="Arial"/>
          <w:sz w:val="18"/>
          <w:szCs w:val="18"/>
        </w:rPr>
        <w:br/>
        <w:t>Je bent werkzaam in een tweedelijns instelling (bijvoorbeeld een ziekenhuis, revalidatiecentrum, verpleeghuis, een gespecialiseerde instelling voor cliënten met een chronisch somat</w:t>
      </w:r>
      <w:r w:rsidRPr="009665DF">
        <w:rPr>
          <w:rFonts w:ascii="Arial" w:eastAsia="Times New Roman" w:hAnsi="Arial" w:cs="Arial"/>
          <w:sz w:val="18"/>
          <w:szCs w:val="18"/>
        </w:rPr>
        <w:t>ische aandoening) of de eerstelijns ggz. Je hebt meerdere cliënten met een chronisch somatische aandoening en/of hun naasten in behandeling en werkt multidisciplinair samen.</w:t>
      </w:r>
      <w:r w:rsidRPr="009665DF">
        <w:rPr>
          <w:rFonts w:ascii="Arial" w:eastAsia="Times New Roman" w:hAnsi="Arial" w:cs="Arial"/>
          <w:sz w:val="18"/>
          <w:szCs w:val="18"/>
        </w:rPr>
        <w:br/>
      </w:r>
      <w:r w:rsidRPr="009665DF">
        <w:rPr>
          <w:rFonts w:ascii="Arial" w:eastAsia="Times New Roman" w:hAnsi="Arial" w:cs="Arial"/>
          <w:sz w:val="18"/>
          <w:szCs w:val="18"/>
        </w:rPr>
        <w:br/>
      </w:r>
      <w:r w:rsidRPr="009665DF">
        <w:rPr>
          <w:rFonts w:ascii="Arial" w:eastAsia="Times New Roman" w:hAnsi="Arial" w:cs="Arial"/>
          <w:b/>
          <w:bCs/>
          <w:sz w:val="18"/>
          <w:szCs w:val="18"/>
        </w:rPr>
        <w:t>Inhoud</w:t>
      </w:r>
      <w:r w:rsidRPr="009665DF">
        <w:rPr>
          <w:rFonts w:ascii="Arial" w:eastAsia="Times New Roman" w:hAnsi="Arial" w:cs="Arial"/>
          <w:sz w:val="18"/>
          <w:szCs w:val="18"/>
        </w:rPr>
        <w:br/>
        <w:t xml:space="preserve">Het accent van de opleiding ligt op de generieke psychologische problemen </w:t>
      </w:r>
      <w:r w:rsidRPr="009665DF">
        <w:rPr>
          <w:rFonts w:ascii="Arial" w:eastAsia="Times New Roman" w:hAnsi="Arial" w:cs="Arial"/>
          <w:sz w:val="18"/>
          <w:szCs w:val="18"/>
        </w:rPr>
        <w:t>waar patiënten met een ernstige chronische ziekte voor komen te staan. Aan de orde komt hoe de specifieke aspecten van een bepaalde ziekte benaderd kunnen worden.</w:t>
      </w:r>
      <w:r w:rsidRPr="009665DF">
        <w:rPr>
          <w:rFonts w:ascii="Arial" w:eastAsia="Times New Roman" w:hAnsi="Arial" w:cs="Arial"/>
          <w:sz w:val="18"/>
          <w:szCs w:val="18"/>
        </w:rPr>
        <w:br/>
      </w:r>
      <w:r w:rsidRPr="009665DF">
        <w:rPr>
          <w:rFonts w:ascii="Arial" w:eastAsia="Times New Roman" w:hAnsi="Arial" w:cs="Arial"/>
          <w:sz w:val="18"/>
          <w:szCs w:val="18"/>
        </w:rPr>
        <w:br/>
        <w:t>De belangrijkste thema’s die aan bod komen zijn:</w:t>
      </w:r>
    </w:p>
    <w:p w:rsidR="00000000" w:rsidRPr="009665DF" w:rsidRDefault="009665DF">
      <w:pPr>
        <w:numPr>
          <w:ilvl w:val="0"/>
          <w:numId w:val="2"/>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diepgaande kennis over psychologische aspec</w:t>
      </w:r>
      <w:r w:rsidRPr="009665DF">
        <w:rPr>
          <w:rFonts w:ascii="Arial" w:eastAsia="Times New Roman" w:hAnsi="Arial" w:cs="Arial"/>
          <w:sz w:val="18"/>
          <w:szCs w:val="18"/>
        </w:rPr>
        <w:t>ten van ernstige of chronische ziekten</w:t>
      </w:r>
    </w:p>
    <w:p w:rsidR="00000000" w:rsidRPr="009665DF" w:rsidRDefault="009665DF">
      <w:pPr>
        <w:numPr>
          <w:ilvl w:val="0"/>
          <w:numId w:val="2"/>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aanpassingsproblemen in de verschillende fasen van de ziekten (acute fase, chronische fase, palliatieve fase)</w:t>
      </w:r>
    </w:p>
    <w:p w:rsidR="00000000" w:rsidRPr="009665DF" w:rsidRDefault="009665DF">
      <w:pPr>
        <w:numPr>
          <w:ilvl w:val="0"/>
          <w:numId w:val="2"/>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bio-psychosociaal model (medisch, psychisch en sociaal niveau); het opstellen van een bio-psychosociale w</w:t>
      </w:r>
      <w:r w:rsidRPr="009665DF">
        <w:rPr>
          <w:rFonts w:ascii="Arial" w:eastAsia="Times New Roman" w:hAnsi="Arial" w:cs="Arial"/>
          <w:sz w:val="18"/>
          <w:szCs w:val="18"/>
        </w:rPr>
        <w:t>erkhypothese in interventieplan</w:t>
      </w:r>
    </w:p>
    <w:p w:rsidR="00000000" w:rsidRPr="009665DF" w:rsidRDefault="009665DF">
      <w:pPr>
        <w:numPr>
          <w:ilvl w:val="0"/>
          <w:numId w:val="2"/>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psychologische interventies gericht op versterking van de veerkracht op individueel, systeem- en groepsniveau</w:t>
      </w:r>
    </w:p>
    <w:p w:rsidR="00000000" w:rsidRPr="009665DF" w:rsidRDefault="009665DF">
      <w:pPr>
        <w:numPr>
          <w:ilvl w:val="0"/>
          <w:numId w:val="2"/>
        </w:numPr>
        <w:spacing w:before="100" w:beforeAutospacing="1" w:after="100" w:afterAutospacing="1"/>
        <w:rPr>
          <w:rFonts w:ascii="Arial" w:eastAsia="Times New Roman" w:hAnsi="Arial" w:cs="Arial"/>
          <w:sz w:val="18"/>
          <w:szCs w:val="18"/>
        </w:rPr>
      </w:pPr>
      <w:r w:rsidRPr="009665DF">
        <w:rPr>
          <w:rFonts w:ascii="Arial" w:eastAsia="Times New Roman" w:hAnsi="Arial" w:cs="Arial"/>
          <w:sz w:val="18"/>
          <w:szCs w:val="18"/>
        </w:rPr>
        <w:t>versterking van draagkracht bij patiënten met psychiatrische (co)morbiditeit</w:t>
      </w:r>
    </w:p>
    <w:p w:rsidR="00000000" w:rsidRPr="009665DF" w:rsidRDefault="009665DF">
      <w:pPr>
        <w:rPr>
          <w:rFonts w:ascii="Arial" w:eastAsia="Times New Roman" w:hAnsi="Arial" w:cs="Arial"/>
          <w:sz w:val="18"/>
          <w:szCs w:val="18"/>
        </w:rPr>
      </w:pPr>
      <w:r w:rsidRPr="009665DF">
        <w:rPr>
          <w:rFonts w:ascii="Arial" w:eastAsia="Times New Roman" w:hAnsi="Arial" w:cs="Arial"/>
          <w:sz w:val="18"/>
          <w:szCs w:val="18"/>
        </w:rPr>
        <w:br/>
        <w:t>De uitvoering van de opleiding is</w:t>
      </w:r>
      <w:r w:rsidRPr="009665DF">
        <w:rPr>
          <w:rFonts w:ascii="Arial" w:eastAsia="Times New Roman" w:hAnsi="Arial" w:cs="Arial"/>
          <w:sz w:val="18"/>
          <w:szCs w:val="18"/>
        </w:rPr>
        <w:t xml:space="preserve"> in handen van gespecialiseerde docenten die op inspirerende wijze theoretische inzichten en praktijksituaties aan elkaar weten te koppelen.</w:t>
      </w:r>
      <w:r w:rsidRPr="009665DF">
        <w:rPr>
          <w:rFonts w:ascii="Arial" w:eastAsia="Times New Roman" w:hAnsi="Arial" w:cs="Arial"/>
          <w:sz w:val="18"/>
          <w:szCs w:val="18"/>
        </w:rPr>
        <w:br/>
      </w:r>
      <w:r w:rsidRPr="009665DF">
        <w:rPr>
          <w:rFonts w:ascii="Arial" w:eastAsia="Times New Roman" w:hAnsi="Arial" w:cs="Arial"/>
          <w:sz w:val="18"/>
          <w:szCs w:val="18"/>
        </w:rPr>
        <w:lastRenderedPageBreak/>
        <w:br/>
      </w:r>
      <w:r w:rsidRPr="009665DF">
        <w:rPr>
          <w:rFonts w:ascii="Arial" w:eastAsia="Times New Roman" w:hAnsi="Arial" w:cs="Arial"/>
          <w:b/>
          <w:bCs/>
          <w:sz w:val="18"/>
          <w:szCs w:val="18"/>
        </w:rPr>
        <w:t>Hoofdopleider</w:t>
      </w:r>
      <w:r w:rsidRPr="009665DF">
        <w:rPr>
          <w:rFonts w:ascii="Arial" w:eastAsia="Times New Roman" w:hAnsi="Arial" w:cs="Arial"/>
          <w:sz w:val="18"/>
          <w:szCs w:val="18"/>
        </w:rPr>
        <w:br/>
        <w:t>drs. Christien de Jong - Vrijgevestigd psycholoog/psychotherapeut. Tevens verbonden aan het Amsterda</w:t>
      </w:r>
      <w:r w:rsidRPr="009665DF">
        <w:rPr>
          <w:rFonts w:ascii="Arial" w:eastAsia="Times New Roman" w:hAnsi="Arial" w:cs="Arial"/>
          <w:sz w:val="18"/>
          <w:szCs w:val="18"/>
        </w:rPr>
        <w:t>ms Instituut voor Gezins- en Relatietherapie.</w:t>
      </w:r>
      <w:r w:rsidRPr="009665DF">
        <w:rPr>
          <w:rFonts w:ascii="Arial" w:eastAsia="Times New Roman" w:hAnsi="Arial" w:cs="Arial"/>
          <w:sz w:val="18"/>
          <w:szCs w:val="18"/>
        </w:rPr>
        <w:br/>
      </w:r>
      <w:r w:rsidRPr="009665DF">
        <w:rPr>
          <w:rFonts w:ascii="Arial" w:eastAsia="Times New Roman" w:hAnsi="Arial" w:cs="Arial"/>
          <w:sz w:val="18"/>
          <w:szCs w:val="18"/>
        </w:rPr>
        <w:br/>
      </w:r>
      <w:r w:rsidRPr="009665DF">
        <w:rPr>
          <w:rFonts w:ascii="Arial" w:eastAsia="Times New Roman" w:hAnsi="Arial" w:cs="Arial"/>
          <w:b/>
          <w:bCs/>
          <w:sz w:val="18"/>
          <w:szCs w:val="18"/>
        </w:rPr>
        <w:t>Certificaat</w:t>
      </w:r>
      <w:r w:rsidRPr="009665DF">
        <w:rPr>
          <w:rFonts w:ascii="Arial" w:eastAsia="Times New Roman" w:hAnsi="Arial" w:cs="Arial"/>
          <w:sz w:val="18"/>
          <w:szCs w:val="18"/>
        </w:rPr>
        <w:br/>
        <w:t>Je ontvangt een certificaat indien je minimaal 90% aanwezig bent geweest en de cursus met goed gevolg hebt afgerond.</w:t>
      </w:r>
      <w:r w:rsidRPr="009665DF">
        <w:rPr>
          <w:rFonts w:ascii="Arial" w:eastAsia="Times New Roman" w:hAnsi="Arial" w:cs="Arial"/>
          <w:sz w:val="18"/>
          <w:szCs w:val="18"/>
        </w:rPr>
        <w:br/>
      </w:r>
      <w:r w:rsidRPr="009665DF">
        <w:rPr>
          <w:rFonts w:ascii="Arial" w:eastAsia="Times New Roman" w:hAnsi="Arial" w:cs="Arial"/>
          <w:sz w:val="18"/>
          <w:szCs w:val="18"/>
        </w:rPr>
        <w:br/>
      </w:r>
      <w:r w:rsidRPr="009665DF">
        <w:rPr>
          <w:rFonts w:ascii="Arial" w:eastAsia="Times New Roman" w:hAnsi="Arial" w:cs="Arial"/>
          <w:b/>
          <w:bCs/>
          <w:sz w:val="18"/>
          <w:szCs w:val="18"/>
        </w:rPr>
        <w:t>Literatuur</w:t>
      </w:r>
      <w:r w:rsidRPr="009665DF">
        <w:rPr>
          <w:rFonts w:ascii="Arial" w:eastAsia="Times New Roman" w:hAnsi="Arial" w:cs="Arial"/>
          <w:sz w:val="18"/>
          <w:szCs w:val="18"/>
        </w:rPr>
        <w:br/>
      </w:r>
      <w:proofErr w:type="spellStart"/>
      <w:r w:rsidRPr="009665DF">
        <w:rPr>
          <w:rFonts w:ascii="Arial" w:eastAsia="Times New Roman" w:hAnsi="Arial" w:cs="Arial"/>
          <w:sz w:val="18"/>
          <w:szCs w:val="18"/>
        </w:rPr>
        <w:t>Haes</w:t>
      </w:r>
      <w:proofErr w:type="spellEnd"/>
      <w:r w:rsidRPr="009665DF">
        <w:rPr>
          <w:rFonts w:ascii="Arial" w:eastAsia="Times New Roman" w:hAnsi="Arial" w:cs="Arial"/>
          <w:sz w:val="18"/>
          <w:szCs w:val="18"/>
        </w:rPr>
        <w:t>, H. de, Gualthérie van Weezel, L. &amp;</w:t>
      </w:r>
      <w:proofErr w:type="spellStart"/>
      <w:r w:rsidRPr="009665DF">
        <w:rPr>
          <w:rFonts w:ascii="Arial" w:eastAsia="Times New Roman" w:hAnsi="Arial" w:cs="Arial"/>
          <w:sz w:val="18"/>
          <w:szCs w:val="18"/>
        </w:rPr>
        <w:t>amp</w:t>
      </w:r>
      <w:proofErr w:type="spellEnd"/>
      <w:r w:rsidRPr="009665DF">
        <w:rPr>
          <w:rFonts w:ascii="Arial" w:eastAsia="Times New Roman" w:hAnsi="Arial" w:cs="Arial"/>
          <w:sz w:val="18"/>
          <w:szCs w:val="18"/>
        </w:rPr>
        <w:t>; Sanderman, R. (red.) (2</w:t>
      </w:r>
      <w:r w:rsidRPr="009665DF">
        <w:rPr>
          <w:rFonts w:ascii="Arial" w:eastAsia="Times New Roman" w:hAnsi="Arial" w:cs="Arial"/>
          <w:sz w:val="18"/>
          <w:szCs w:val="18"/>
        </w:rPr>
        <w:t>017). Psychologische patiëntenzorg in de oncologie. Assen: Van Gorcum. ISBN 9789023255253</w:t>
      </w:r>
      <w:r w:rsidRPr="009665DF">
        <w:rPr>
          <w:rFonts w:ascii="Arial" w:eastAsia="Times New Roman" w:hAnsi="Arial" w:cs="Arial"/>
          <w:sz w:val="18"/>
          <w:szCs w:val="18"/>
        </w:rPr>
        <w:br/>
      </w:r>
      <w:r w:rsidRPr="009665DF">
        <w:rPr>
          <w:rFonts w:ascii="Arial" w:eastAsia="Times New Roman" w:hAnsi="Arial" w:cs="Arial"/>
          <w:sz w:val="18"/>
          <w:szCs w:val="18"/>
        </w:rPr>
        <w:br/>
      </w:r>
      <w:r w:rsidRPr="009665DF">
        <w:rPr>
          <w:rFonts w:ascii="Arial" w:eastAsia="Times New Roman" w:hAnsi="Arial" w:cs="Arial"/>
          <w:b/>
          <w:bCs/>
          <w:sz w:val="18"/>
          <w:szCs w:val="18"/>
        </w:rPr>
        <w:t>Meer informatie</w:t>
      </w:r>
      <w:r w:rsidRPr="009665DF">
        <w:rPr>
          <w:rFonts w:ascii="Arial" w:eastAsia="Times New Roman" w:hAnsi="Arial" w:cs="Arial"/>
          <w:sz w:val="18"/>
          <w:szCs w:val="18"/>
        </w:rPr>
        <w:br/>
        <w:t xml:space="preserve">Kijk op www.rinogroep.nl voor meer en actuele informatie of neem contact op met de </w:t>
      </w:r>
      <w:proofErr w:type="spellStart"/>
      <w:r w:rsidRPr="009665DF">
        <w:rPr>
          <w:rFonts w:ascii="Arial" w:eastAsia="Times New Roman" w:hAnsi="Arial" w:cs="Arial"/>
          <w:sz w:val="18"/>
          <w:szCs w:val="18"/>
        </w:rPr>
        <w:t>infodesk</w:t>
      </w:r>
      <w:proofErr w:type="spellEnd"/>
      <w:r w:rsidRPr="009665DF">
        <w:rPr>
          <w:rFonts w:ascii="Arial" w:eastAsia="Times New Roman" w:hAnsi="Arial" w:cs="Arial"/>
          <w:sz w:val="18"/>
          <w:szCs w:val="18"/>
        </w:rPr>
        <w:t xml:space="preserve"> via 030 230 84 50 of infodesk@rinogroep.nl.</w:t>
      </w:r>
    </w:p>
    <w:sectPr w:rsidR="00000000" w:rsidRPr="009665DF">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221FE"/>
    <w:multiLevelType w:val="multilevel"/>
    <w:tmpl w:val="805C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86296"/>
    <w:multiLevelType w:val="multilevel"/>
    <w:tmpl w:val="B16A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65DF"/>
    <w:rsid w:val="00966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027B5"/>
  <w15:chartTrackingRefBased/>
  <w15:docId w15:val="{3AD58BD9-A332-4B25-8102-54D778D2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2162">
      <w:marLeft w:val="0"/>
      <w:marRight w:val="0"/>
      <w:marTop w:val="0"/>
      <w:marBottom w:val="0"/>
      <w:divBdr>
        <w:top w:val="none" w:sz="0" w:space="0" w:color="auto"/>
        <w:left w:val="none" w:sz="0" w:space="0" w:color="auto"/>
        <w:bottom w:val="none" w:sz="0" w:space="0" w:color="auto"/>
        <w:right w:val="none" w:sz="0" w:space="0" w:color="auto"/>
      </w:divBdr>
      <w:divsChild>
        <w:div w:id="205918339">
          <w:marLeft w:val="0"/>
          <w:marRight w:val="0"/>
          <w:marTop w:val="0"/>
          <w:marBottom w:val="0"/>
          <w:divBdr>
            <w:top w:val="none" w:sz="0" w:space="0" w:color="auto"/>
            <w:left w:val="none" w:sz="0" w:space="0" w:color="auto"/>
            <w:bottom w:val="none" w:sz="0" w:space="0" w:color="auto"/>
            <w:right w:val="none" w:sz="0" w:space="0" w:color="auto"/>
          </w:divBdr>
          <w:divsChild>
            <w:div w:id="1363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2020-07-10T11:40:00Z</dcterms:created>
  <dcterms:modified xsi:type="dcterms:W3CDTF">2020-07-10T11:40:00Z</dcterms:modified>
</cp:coreProperties>
</file>